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521" w:rsidRPr="009D5245" w:rsidRDefault="00C57521" w:rsidP="008134AB">
      <w:pPr>
        <w:pStyle w:val="Tytu"/>
        <w:jc w:val="right"/>
        <w:rPr>
          <w:b w:val="0"/>
          <w:bCs w:val="0"/>
          <w:sz w:val="24"/>
        </w:rPr>
      </w:pPr>
      <w:r w:rsidRPr="009D5245">
        <w:rPr>
          <w:b w:val="0"/>
          <w:bCs w:val="0"/>
          <w:sz w:val="24"/>
        </w:rPr>
        <w:t xml:space="preserve">…………………………….                </w:t>
      </w:r>
      <w:r w:rsidR="008134AB" w:rsidRPr="009D5245">
        <w:rPr>
          <w:b w:val="0"/>
          <w:bCs w:val="0"/>
          <w:sz w:val="24"/>
        </w:rPr>
        <w:t xml:space="preserve">                       </w:t>
      </w:r>
      <w:r w:rsidRPr="009D5245">
        <w:rPr>
          <w:b w:val="0"/>
          <w:bCs w:val="0"/>
          <w:sz w:val="24"/>
        </w:rPr>
        <w:t xml:space="preserve"> Kołobrzeg, dnia</w:t>
      </w:r>
      <w:r w:rsidR="00F73EC9" w:rsidRPr="009D5245">
        <w:rPr>
          <w:b w:val="0"/>
          <w:bCs w:val="0"/>
          <w:sz w:val="24"/>
        </w:rPr>
        <w:t xml:space="preserve"> </w:t>
      </w:r>
      <w:r w:rsidR="009D5245" w:rsidRPr="009D5245">
        <w:rPr>
          <w:b w:val="0"/>
          <w:bCs w:val="0"/>
          <w:sz w:val="24"/>
        </w:rPr>
        <w:t>19</w:t>
      </w:r>
      <w:r w:rsidR="00A65C3D" w:rsidRPr="009D5245">
        <w:rPr>
          <w:b w:val="0"/>
          <w:bCs w:val="0"/>
          <w:sz w:val="24"/>
        </w:rPr>
        <w:t xml:space="preserve"> </w:t>
      </w:r>
      <w:r w:rsidR="009D5245" w:rsidRPr="009D5245">
        <w:rPr>
          <w:b w:val="0"/>
          <w:bCs w:val="0"/>
          <w:sz w:val="24"/>
        </w:rPr>
        <w:t>lipca</w:t>
      </w:r>
      <w:r w:rsidR="00BF3307" w:rsidRPr="009D5245">
        <w:rPr>
          <w:b w:val="0"/>
          <w:bCs w:val="0"/>
          <w:sz w:val="24"/>
        </w:rPr>
        <w:t xml:space="preserve"> 201</w:t>
      </w:r>
      <w:r w:rsidR="009D5245" w:rsidRPr="009D5245">
        <w:rPr>
          <w:b w:val="0"/>
          <w:bCs w:val="0"/>
          <w:sz w:val="24"/>
        </w:rPr>
        <w:t>9</w:t>
      </w:r>
      <w:r w:rsidRPr="009D5245">
        <w:rPr>
          <w:b w:val="0"/>
          <w:bCs w:val="0"/>
          <w:sz w:val="24"/>
        </w:rPr>
        <w:t xml:space="preserve"> roku. </w:t>
      </w:r>
    </w:p>
    <w:p w:rsidR="00C57521" w:rsidRPr="009D5245" w:rsidRDefault="00C57521" w:rsidP="00C57521">
      <w:pPr>
        <w:pStyle w:val="Tytu"/>
        <w:jc w:val="left"/>
        <w:rPr>
          <w:b w:val="0"/>
          <w:bCs w:val="0"/>
          <w:sz w:val="24"/>
        </w:rPr>
      </w:pPr>
      <w:r w:rsidRPr="009D5245">
        <w:rPr>
          <w:b w:val="0"/>
          <w:bCs w:val="0"/>
          <w:sz w:val="24"/>
        </w:rPr>
        <w:t xml:space="preserve">   (pieczęć firmowa Zamawiającego)</w:t>
      </w:r>
    </w:p>
    <w:p w:rsidR="00C57521" w:rsidRPr="009D5245" w:rsidRDefault="00C57521" w:rsidP="00C57521">
      <w:pPr>
        <w:pStyle w:val="Tytu"/>
        <w:jc w:val="left"/>
        <w:rPr>
          <w:b w:val="0"/>
          <w:bCs w:val="0"/>
          <w:sz w:val="24"/>
        </w:rPr>
      </w:pPr>
    </w:p>
    <w:p w:rsidR="00C57521" w:rsidRPr="009D5245" w:rsidRDefault="00C57521" w:rsidP="00C57521">
      <w:pPr>
        <w:pStyle w:val="Tytu"/>
        <w:jc w:val="left"/>
        <w:rPr>
          <w:b w:val="0"/>
          <w:bCs w:val="0"/>
          <w:sz w:val="24"/>
        </w:rPr>
      </w:pPr>
      <w:r w:rsidRPr="009D5245">
        <w:rPr>
          <w:b w:val="0"/>
          <w:bCs w:val="0"/>
          <w:sz w:val="24"/>
        </w:rPr>
        <w:t xml:space="preserve">Sprawa nr </w:t>
      </w:r>
      <w:r w:rsidR="009D5245" w:rsidRPr="009D5245">
        <w:rPr>
          <w:b w:val="0"/>
          <w:bCs w:val="0"/>
          <w:sz w:val="24"/>
        </w:rPr>
        <w:t>06</w:t>
      </w:r>
      <w:r w:rsidR="00BF3307" w:rsidRPr="009D5245">
        <w:rPr>
          <w:b w:val="0"/>
          <w:bCs w:val="0"/>
          <w:sz w:val="24"/>
        </w:rPr>
        <w:t>/201</w:t>
      </w:r>
      <w:r w:rsidR="009D5245" w:rsidRPr="009D5245">
        <w:rPr>
          <w:b w:val="0"/>
          <w:bCs w:val="0"/>
          <w:sz w:val="24"/>
        </w:rPr>
        <w:t>6</w:t>
      </w:r>
    </w:p>
    <w:p w:rsidR="00C57521" w:rsidRPr="009D5245" w:rsidRDefault="00C57521" w:rsidP="00BF3307">
      <w:pPr>
        <w:pStyle w:val="Tytu"/>
        <w:jc w:val="right"/>
        <w:rPr>
          <w:b w:val="0"/>
          <w:bCs w:val="0"/>
          <w:sz w:val="24"/>
        </w:rPr>
      </w:pPr>
      <w:r w:rsidRPr="009D5245">
        <w:rPr>
          <w:b w:val="0"/>
          <w:bCs w:val="0"/>
          <w:sz w:val="24"/>
        </w:rPr>
        <w:t xml:space="preserve">                                               Załącznik nr 1</w:t>
      </w:r>
    </w:p>
    <w:p w:rsidR="00C57521" w:rsidRDefault="00C57521" w:rsidP="00BF3307">
      <w:pPr>
        <w:pStyle w:val="Tytu"/>
        <w:jc w:val="right"/>
        <w:rPr>
          <w:b w:val="0"/>
          <w:bCs w:val="0"/>
          <w:sz w:val="24"/>
        </w:rPr>
      </w:pPr>
      <w:r w:rsidRPr="009D5245">
        <w:rPr>
          <w:b w:val="0"/>
          <w:bCs w:val="0"/>
          <w:sz w:val="24"/>
        </w:rPr>
        <w:t xml:space="preserve">                                                                                (do </w:t>
      </w:r>
      <w:r w:rsidR="00BF3307" w:rsidRPr="009D5245">
        <w:rPr>
          <w:b w:val="0"/>
          <w:bCs w:val="0"/>
          <w:sz w:val="24"/>
        </w:rPr>
        <w:t>SIWZ</w:t>
      </w:r>
      <w:r w:rsidRPr="009D5245">
        <w:rPr>
          <w:b w:val="0"/>
          <w:bCs w:val="0"/>
          <w:sz w:val="24"/>
        </w:rPr>
        <w:t>)</w:t>
      </w:r>
    </w:p>
    <w:p w:rsidR="009D5245" w:rsidRPr="009D5245" w:rsidRDefault="009D5245" w:rsidP="00BF3307">
      <w:pPr>
        <w:pStyle w:val="Tytu"/>
        <w:jc w:val="right"/>
        <w:rPr>
          <w:b w:val="0"/>
          <w:bCs w:val="0"/>
          <w:sz w:val="24"/>
        </w:rPr>
      </w:pPr>
    </w:p>
    <w:p w:rsidR="00C57521" w:rsidRPr="009D5245" w:rsidRDefault="00C5752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245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</w:p>
    <w:p w:rsidR="00076A58" w:rsidRPr="009D5245" w:rsidRDefault="00076A5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5C3D" w:rsidRPr="009D5245" w:rsidRDefault="00A65C3D" w:rsidP="00A65C3D">
      <w:pPr>
        <w:widowControl w:val="0"/>
        <w:numPr>
          <w:ilvl w:val="0"/>
          <w:numId w:val="10"/>
        </w:numPr>
        <w:suppressAutoHyphens/>
        <w:spacing w:line="276" w:lineRule="auto"/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</w:pPr>
      <w:r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 xml:space="preserve">SERWER </w:t>
      </w:r>
      <w:r w:rsidR="009D5245"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 xml:space="preserve">TERMINALI </w:t>
      </w:r>
      <w:r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 xml:space="preserve">WRAZ Z OPROGRAMOWANIEM </w:t>
      </w:r>
      <w:r w:rsidR="009D5245"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 xml:space="preserve">I ZASILACZA  UPS </w:t>
      </w:r>
      <w:r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>O NASTĘPUJĄCYCH PARAMETRACH sztuk 1:</w:t>
      </w:r>
    </w:p>
    <w:p w:rsidR="009D5245" w:rsidRPr="009D5245" w:rsidRDefault="009D5245" w:rsidP="009D5245">
      <w:pPr>
        <w:widowControl w:val="0"/>
        <w:suppressAutoHyphens/>
        <w:spacing w:line="276" w:lineRule="auto"/>
        <w:ind w:left="360"/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</w:pP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Procesor: INTEL XEON Gold 6134 / ilość rdzeni: 8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Pamięć RAM: 64 GB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Kontroler macierzy raid sprzętowy:</w:t>
      </w:r>
    </w:p>
    <w:p w:rsidR="009D5245" w:rsidRPr="009D5245" w:rsidRDefault="009D5245" w:rsidP="009D5245">
      <w:pPr>
        <w:pStyle w:val="Standard"/>
        <w:numPr>
          <w:ilvl w:val="0"/>
          <w:numId w:val="25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obsługa minimum 8 dyskow 2,5”</w:t>
      </w:r>
    </w:p>
    <w:p w:rsidR="009D5245" w:rsidRPr="009D5245" w:rsidRDefault="009D5245" w:rsidP="009D5245">
      <w:pPr>
        <w:pStyle w:val="Standard"/>
        <w:numPr>
          <w:ilvl w:val="0"/>
          <w:numId w:val="25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obsługiwane dyski  SAS/SATA/SSD</w:t>
      </w:r>
    </w:p>
    <w:p w:rsidR="009D5245" w:rsidRPr="009D5245" w:rsidRDefault="009D5245" w:rsidP="009D5245">
      <w:pPr>
        <w:pStyle w:val="Standard"/>
        <w:numPr>
          <w:ilvl w:val="0"/>
          <w:numId w:val="25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obsługa raid 0,1,5,6,10,50,60</w:t>
      </w:r>
    </w:p>
    <w:p w:rsidR="009D5245" w:rsidRPr="009D5245" w:rsidRDefault="009D5245" w:rsidP="009D5245">
      <w:pPr>
        <w:pStyle w:val="Standard"/>
        <w:numPr>
          <w:ilvl w:val="0"/>
          <w:numId w:val="25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pamięć cache min. 2GBNV</w:t>
      </w:r>
    </w:p>
    <w:p w:rsidR="009D5245" w:rsidRPr="009D5245" w:rsidRDefault="009D5245" w:rsidP="009D5245">
      <w:pPr>
        <w:pStyle w:val="Standard"/>
        <w:numPr>
          <w:ilvl w:val="0"/>
          <w:numId w:val="25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transfer  12Gb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Napędy dyskowe:</w:t>
      </w:r>
    </w:p>
    <w:p w:rsidR="009D5245" w:rsidRPr="009D5245" w:rsidRDefault="009D5245" w:rsidP="009D5245">
      <w:pPr>
        <w:pStyle w:val="Standard"/>
        <w:numPr>
          <w:ilvl w:val="0"/>
          <w:numId w:val="26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480 GB SSD SAS 12Gb Hot-Plug 2,5”– 4 szt.</w:t>
      </w:r>
    </w:p>
    <w:p w:rsidR="009D5245" w:rsidRPr="009D5245" w:rsidRDefault="009D5245" w:rsidP="009D5245">
      <w:pPr>
        <w:pStyle w:val="Standard"/>
        <w:numPr>
          <w:ilvl w:val="0"/>
          <w:numId w:val="26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2TB NLSAS 12Gb Hot-Plug 7.2 tysięcy obrotów 2,5” – 4 szt.</w:t>
      </w:r>
    </w:p>
    <w:p w:rsidR="009D5245" w:rsidRPr="009D5245" w:rsidRDefault="009D5245" w:rsidP="009D5245">
      <w:pPr>
        <w:pStyle w:val="Standard"/>
        <w:numPr>
          <w:ilvl w:val="0"/>
          <w:numId w:val="26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Napęd optyczny DVD/RW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Wyposażony w dwa zasilacze redundantne Hot-Plug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Karta sieciowa 4 port RJ45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Obudowa typu RACK z szynami ruchomymi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Ramka zabezpieczająca przed nieuprawnionym wyjęciem dysków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5 lat gwarancji, czas reakcji : następny dzień roboczy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5 lat zachowania dysków twardych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Oprogramowanie:</w:t>
      </w:r>
    </w:p>
    <w:p w:rsidR="009D5245" w:rsidRPr="009D5245" w:rsidRDefault="009D5245" w:rsidP="009D5245">
      <w:pPr>
        <w:pStyle w:val="Standard"/>
        <w:numPr>
          <w:ilvl w:val="0"/>
          <w:numId w:val="27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System operacyjny  Microsoft Windows Server 2019 Standard (16 core)</w:t>
      </w:r>
    </w:p>
    <w:p w:rsidR="009D5245" w:rsidRPr="009D5245" w:rsidRDefault="009D5245" w:rsidP="009D5245">
      <w:pPr>
        <w:pStyle w:val="Standard"/>
        <w:numPr>
          <w:ilvl w:val="0"/>
          <w:numId w:val="27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Microsoft Windows Server 2019 CAL, 50 user</w:t>
      </w:r>
    </w:p>
    <w:p w:rsidR="009D5245" w:rsidRPr="009D5245" w:rsidRDefault="009D5245" w:rsidP="009D5245">
      <w:pPr>
        <w:pStyle w:val="Standard"/>
        <w:numPr>
          <w:ilvl w:val="0"/>
          <w:numId w:val="27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Microsoft Windows Server 2019 Remote Desktop Services CAL,10 user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</w:p>
    <w:p w:rsidR="009D5245" w:rsidRPr="009D5245" w:rsidRDefault="009D5245" w:rsidP="009D5245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Wraz z serwerem należy dostarczyć oprogramowanie:</w:t>
      </w:r>
    </w:p>
    <w:p w:rsidR="009D5245" w:rsidRPr="009D5245" w:rsidRDefault="009D5245" w:rsidP="009D5245">
      <w:pPr>
        <w:pStyle w:val="Standard"/>
        <w:numPr>
          <w:ilvl w:val="0"/>
          <w:numId w:val="28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Microsoft Office Standard 2019</w:t>
      </w:r>
    </w:p>
    <w:p w:rsidR="009D5245" w:rsidRPr="009D5245" w:rsidRDefault="009D5245" w:rsidP="009D5245">
      <w:pPr>
        <w:pStyle w:val="Standard"/>
        <w:numPr>
          <w:ilvl w:val="0"/>
          <w:numId w:val="28"/>
        </w:numPr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PSQL Actian v12 Server, 5 user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Oprogramowanie I system operacyjny dostarczone z nośnikami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</w:p>
    <w:p w:rsidR="009D5245" w:rsidRPr="009D5245" w:rsidRDefault="009D5245" w:rsidP="009D5245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 w:rsidRPr="009D5245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t>Zasilacz UPS o nast. parametrach – współpracujący z dostarczanym serwerem:</w:t>
      </w:r>
    </w:p>
    <w:p w:rsidR="009D5245" w:rsidRPr="009D5245" w:rsidRDefault="009D5245" w:rsidP="009D5245">
      <w:pPr>
        <w:pStyle w:val="Akapitzlist"/>
        <w:numPr>
          <w:ilvl w:val="0"/>
          <w:numId w:val="29"/>
        </w:numPr>
        <w:suppressAutoHyphens/>
        <w:autoSpaceDN w:val="0"/>
        <w:contextualSpacing w:val="0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Architektura: line-interactive</w:t>
      </w:r>
    </w:p>
    <w:p w:rsidR="009D5245" w:rsidRPr="009D5245" w:rsidRDefault="009D5245" w:rsidP="009D5245">
      <w:pPr>
        <w:pStyle w:val="Akapitzlist"/>
        <w:numPr>
          <w:ilvl w:val="0"/>
          <w:numId w:val="29"/>
        </w:numPr>
        <w:suppressAutoHyphens/>
        <w:autoSpaceDN w:val="0"/>
        <w:contextualSpacing w:val="0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Maks. czas przełączenia na baterię 4 ms</w:t>
      </w:r>
    </w:p>
    <w:p w:rsidR="009D5245" w:rsidRPr="009D5245" w:rsidRDefault="009D5245" w:rsidP="009D5245">
      <w:pPr>
        <w:pStyle w:val="Akapitzlist"/>
        <w:numPr>
          <w:ilvl w:val="0"/>
          <w:numId w:val="29"/>
        </w:numPr>
        <w:suppressAutoHyphens/>
        <w:autoSpaceDN w:val="0"/>
        <w:contextualSpacing w:val="0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porty komunikacji: minimum RS232(DB 9) i USB</w:t>
      </w:r>
    </w:p>
    <w:p w:rsidR="009D5245" w:rsidRPr="009D5245" w:rsidRDefault="009D5245" w:rsidP="009D5245">
      <w:pPr>
        <w:pStyle w:val="Akapitzlist"/>
        <w:numPr>
          <w:ilvl w:val="0"/>
          <w:numId w:val="29"/>
        </w:numPr>
        <w:suppressAutoHyphens/>
        <w:autoSpaceDN w:val="0"/>
        <w:contextualSpacing w:val="0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Zimny start: Tak</w:t>
      </w:r>
    </w:p>
    <w:p w:rsidR="009D5245" w:rsidRPr="009D5245" w:rsidRDefault="009D5245" w:rsidP="009D5245">
      <w:pPr>
        <w:pStyle w:val="Akapitzlist"/>
        <w:numPr>
          <w:ilvl w:val="0"/>
          <w:numId w:val="29"/>
        </w:numPr>
        <w:suppressAutoHyphens/>
        <w:autoSpaceDN w:val="0"/>
        <w:contextualSpacing w:val="0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Układ automatycznej regulacji napięcia (AVR): Tak</w:t>
      </w:r>
    </w:p>
    <w:p w:rsidR="009D5245" w:rsidRPr="009D5245" w:rsidRDefault="009D5245" w:rsidP="009D5245">
      <w:pPr>
        <w:pStyle w:val="Akapitzlist"/>
        <w:numPr>
          <w:ilvl w:val="0"/>
          <w:numId w:val="29"/>
        </w:numPr>
        <w:suppressAutoHyphens/>
        <w:autoSpaceDN w:val="0"/>
        <w:contextualSpacing w:val="0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Sinus podczas pracy na baterii: Tak</w:t>
      </w:r>
    </w:p>
    <w:p w:rsidR="009D5245" w:rsidRPr="009D5245" w:rsidRDefault="009D5245" w:rsidP="009D5245">
      <w:pPr>
        <w:pStyle w:val="Akapitzlist"/>
        <w:numPr>
          <w:ilvl w:val="0"/>
          <w:numId w:val="29"/>
        </w:numPr>
        <w:suppressAutoHyphens/>
        <w:autoSpaceDN w:val="0"/>
        <w:contextualSpacing w:val="0"/>
        <w:rPr>
          <w:rFonts w:ascii="Times New Roman" w:hAnsi="Times New Roman" w:cs="Times New Roman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obudowa rack</w:t>
      </w:r>
    </w:p>
    <w:p w:rsidR="009D5245" w:rsidRPr="009D5245" w:rsidRDefault="009D5245" w:rsidP="009D5245">
      <w:pPr>
        <w:pStyle w:val="Akapitzlist"/>
        <w:numPr>
          <w:ilvl w:val="0"/>
          <w:numId w:val="29"/>
        </w:numPr>
        <w:tabs>
          <w:tab w:val="left" w:pos="2338"/>
          <w:tab w:val="left" w:pos="2368"/>
        </w:tabs>
        <w:suppressAutoHyphens/>
        <w:autoSpaceDN w:val="0"/>
        <w:contextualSpacing w:val="0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lastRenderedPageBreak/>
        <w:t>ma umożliwić pracę serwera (obciążenie serwera ok. 80 %) przez min.  10 min. po zaniku zewnętrznego napięcia zasilającego</w:t>
      </w:r>
    </w:p>
    <w:p w:rsidR="009D5245" w:rsidRPr="009D5245" w:rsidRDefault="009D5245" w:rsidP="009D5245">
      <w:pPr>
        <w:pStyle w:val="Akapitzlist"/>
        <w:numPr>
          <w:ilvl w:val="0"/>
          <w:numId w:val="29"/>
        </w:numPr>
        <w:suppressAutoHyphens/>
        <w:autoSpaceDN w:val="0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__DdeLink__89_445781135"/>
      <w:bookmarkEnd w:id="0"/>
      <w:r w:rsidRPr="009D5245">
        <w:rPr>
          <w:rFonts w:ascii="Times New Roman" w:hAnsi="Times New Roman" w:cs="Times New Roman"/>
          <w:color w:val="00000A"/>
          <w:sz w:val="24"/>
          <w:szCs w:val="24"/>
        </w:rPr>
        <w:t>wymagane dołączone oprogramowanie do zainstalowania na serwerze, umożliwiające uruchomienie dodatkowego oprogramowania/skryptów użytkownika w przypadku zaniku napięcia zasilającego.</w:t>
      </w:r>
    </w:p>
    <w:p w:rsidR="009D5245" w:rsidRPr="009D5245" w:rsidRDefault="009D5245" w:rsidP="009D5245">
      <w:pPr>
        <w:widowControl w:val="0"/>
        <w:suppressAutoHyphens/>
        <w:spacing w:line="276" w:lineRule="auto"/>
        <w:ind w:left="720"/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</w:pPr>
    </w:p>
    <w:p w:rsidR="00A65C3D" w:rsidRPr="009D5245" w:rsidRDefault="00A65C3D" w:rsidP="00A65C3D">
      <w:pPr>
        <w:widowControl w:val="0"/>
        <w:numPr>
          <w:ilvl w:val="0"/>
          <w:numId w:val="10"/>
        </w:numPr>
        <w:suppressAutoHyphens/>
        <w:spacing w:line="276" w:lineRule="auto"/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</w:pPr>
      <w:r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 xml:space="preserve">SERWER </w:t>
      </w:r>
      <w:r w:rsidR="009D5245"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 xml:space="preserve">BAZODANOWY </w:t>
      </w:r>
      <w:r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 xml:space="preserve">WRAZ Z OPROGRAMOWANIEM </w:t>
      </w:r>
      <w:r w:rsidR="009D5245"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 xml:space="preserve">I ZASILACZA USP </w:t>
      </w:r>
      <w:r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  <w:t>O NASTEPUJĄCYCH PARAMETRACH  sztuk 1</w:t>
      </w:r>
    </w:p>
    <w:p w:rsidR="009D5245" w:rsidRPr="009D5245" w:rsidRDefault="009D5245" w:rsidP="009D5245">
      <w:pPr>
        <w:widowControl w:val="0"/>
        <w:suppressAutoHyphens/>
        <w:spacing w:line="276" w:lineRule="auto"/>
        <w:ind w:left="720"/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u w:val="single"/>
          <w:lang w:eastAsia="zh-CN"/>
        </w:rPr>
      </w:pP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Procesor: INTEL XEON Gold 6134 / ilość rdzeni: 8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Pamięć RAM: 64 GB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Kontroler macierzy raid sprzętowy:</w:t>
      </w:r>
    </w:p>
    <w:p w:rsidR="009D5245" w:rsidRPr="009D5245" w:rsidRDefault="009D5245" w:rsidP="009D5245">
      <w:pPr>
        <w:pStyle w:val="Standard"/>
        <w:numPr>
          <w:ilvl w:val="0"/>
          <w:numId w:val="35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obsługa minimum 8 dyskow 2,5”</w:t>
      </w:r>
    </w:p>
    <w:p w:rsidR="009D5245" w:rsidRPr="009D5245" w:rsidRDefault="009D5245" w:rsidP="009D5245">
      <w:pPr>
        <w:pStyle w:val="Standard"/>
        <w:numPr>
          <w:ilvl w:val="0"/>
          <w:numId w:val="35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obsługiwane dyski  SAS/SATA/SSD</w:t>
      </w:r>
    </w:p>
    <w:p w:rsidR="009D5245" w:rsidRPr="009D5245" w:rsidRDefault="009D5245" w:rsidP="009D5245">
      <w:pPr>
        <w:pStyle w:val="Standard"/>
        <w:numPr>
          <w:ilvl w:val="0"/>
          <w:numId w:val="35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obsługa raid 0,1,5,6,10,50,60</w:t>
      </w:r>
    </w:p>
    <w:p w:rsidR="009D5245" w:rsidRPr="009D5245" w:rsidRDefault="009D5245" w:rsidP="009D5245">
      <w:pPr>
        <w:pStyle w:val="Standard"/>
        <w:numPr>
          <w:ilvl w:val="0"/>
          <w:numId w:val="35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pamięć cache min. 2GBNV</w:t>
      </w:r>
    </w:p>
    <w:p w:rsidR="009D5245" w:rsidRPr="009D5245" w:rsidRDefault="009D5245" w:rsidP="009D5245">
      <w:pPr>
        <w:pStyle w:val="Standard"/>
        <w:numPr>
          <w:ilvl w:val="0"/>
          <w:numId w:val="35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transfer  12Gb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Napędy dyskowe:</w:t>
      </w:r>
    </w:p>
    <w:p w:rsidR="009D5245" w:rsidRPr="009D5245" w:rsidRDefault="009D5245" w:rsidP="009D5245">
      <w:pPr>
        <w:pStyle w:val="Standard"/>
        <w:numPr>
          <w:ilvl w:val="0"/>
          <w:numId w:val="36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480 GB SSD SAS 12Gb Hot-Plug 2,5”– 4 szt.</w:t>
      </w:r>
    </w:p>
    <w:p w:rsidR="009D5245" w:rsidRPr="009D5245" w:rsidRDefault="009D5245" w:rsidP="009D5245">
      <w:pPr>
        <w:pStyle w:val="Standard"/>
        <w:numPr>
          <w:ilvl w:val="0"/>
          <w:numId w:val="36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2TB NLSAS 12Gb Hot-Plug 7.2 tysięcy obrotów 2,5” – 4 szt.</w:t>
      </w:r>
    </w:p>
    <w:p w:rsidR="009D5245" w:rsidRPr="009D5245" w:rsidRDefault="009D5245" w:rsidP="009D5245">
      <w:pPr>
        <w:pStyle w:val="Standard"/>
        <w:numPr>
          <w:ilvl w:val="0"/>
          <w:numId w:val="36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Napęd optyczny DVD/RW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Wyposażony w dwa zasilacze redundantne Hot-Plug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Karta sieciowa 4 port RJ45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Obudowa typu RACK z szynami ruchomymi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Ramka zabezpieczająca przed nieuprawnionym wyjęciem dysków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5 lat gwarancji, czas reakcji : następny dzień roboczy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5 lat zachowania dysków twardych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Oprogramowanie:</w:t>
      </w:r>
    </w:p>
    <w:p w:rsidR="009D5245" w:rsidRPr="009D5245" w:rsidRDefault="009D5245" w:rsidP="009D5245">
      <w:pPr>
        <w:pStyle w:val="Standard"/>
        <w:numPr>
          <w:ilvl w:val="0"/>
          <w:numId w:val="37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System operacyjny  Microsoft Windows Server 2019 Standard (16 core)</w:t>
      </w:r>
    </w:p>
    <w:p w:rsidR="009D5245" w:rsidRPr="009D5245" w:rsidRDefault="009D5245" w:rsidP="009D5245">
      <w:pPr>
        <w:pStyle w:val="Standard"/>
        <w:numPr>
          <w:ilvl w:val="0"/>
          <w:numId w:val="37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Microsoft Windows Svr 2019 CAL 50 user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</w:p>
    <w:p w:rsidR="009D5245" w:rsidRPr="009D5245" w:rsidRDefault="009D5245" w:rsidP="009D5245">
      <w:pPr>
        <w:pStyle w:val="Textbody"/>
        <w:spacing w:after="0" w:line="240" w:lineRule="auto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Wraz z serwerem należy dostarczyć oprogramowanie:</w:t>
      </w:r>
    </w:p>
    <w:p w:rsidR="009D5245" w:rsidRPr="009D5245" w:rsidRDefault="009D5245" w:rsidP="009D5245">
      <w:pPr>
        <w:pStyle w:val="Standard"/>
        <w:numPr>
          <w:ilvl w:val="0"/>
          <w:numId w:val="38"/>
        </w:numPr>
        <w:textAlignment w:val="baseline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Microsoft SQL Server 2017 Standard wersja na 8 rdzeni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  <w:r w:rsidRPr="009D5245">
        <w:rPr>
          <w:rFonts w:ascii="Times New Roman" w:hAnsi="Times New Roman" w:cs="Times New Roman"/>
        </w:rPr>
        <w:t>Oprogramowanie I system operacyjny dostarczone z nośnikami</w:t>
      </w:r>
    </w:p>
    <w:p w:rsidR="009D5245" w:rsidRPr="009D5245" w:rsidRDefault="009D5245" w:rsidP="009D5245">
      <w:pPr>
        <w:pStyle w:val="Standard"/>
        <w:rPr>
          <w:rFonts w:ascii="Times New Roman" w:hAnsi="Times New Roman" w:cs="Times New Roman"/>
        </w:rPr>
      </w:pPr>
    </w:p>
    <w:p w:rsidR="009D5245" w:rsidRPr="009D5245" w:rsidRDefault="009D5245" w:rsidP="009D5245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 w:rsidRPr="009D5245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t>Zasilacz UPS o nast. parametrach – współpracujący z dostarczanym serwerem:</w:t>
      </w:r>
    </w:p>
    <w:p w:rsidR="009D5245" w:rsidRPr="009D5245" w:rsidRDefault="009D5245" w:rsidP="009D5245">
      <w:pPr>
        <w:pStyle w:val="Akapitzlist"/>
        <w:numPr>
          <w:ilvl w:val="0"/>
          <w:numId w:val="39"/>
        </w:numPr>
        <w:suppressAutoHyphens/>
        <w:autoSpaceDN w:val="0"/>
        <w:contextualSpacing w:val="0"/>
        <w:textAlignment w:val="baseline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Architektura: line-interactive</w:t>
      </w:r>
    </w:p>
    <w:p w:rsidR="009D5245" w:rsidRPr="009D5245" w:rsidRDefault="009D5245" w:rsidP="009D5245">
      <w:pPr>
        <w:pStyle w:val="Akapitzlist"/>
        <w:numPr>
          <w:ilvl w:val="0"/>
          <w:numId w:val="39"/>
        </w:numPr>
        <w:suppressAutoHyphens/>
        <w:autoSpaceDN w:val="0"/>
        <w:contextualSpacing w:val="0"/>
        <w:textAlignment w:val="baseline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Maks. czas przełączenia na baterię 4 ms</w:t>
      </w:r>
    </w:p>
    <w:p w:rsidR="009D5245" w:rsidRPr="009D5245" w:rsidRDefault="009D5245" w:rsidP="009D5245">
      <w:pPr>
        <w:pStyle w:val="Akapitzlist"/>
        <w:numPr>
          <w:ilvl w:val="0"/>
          <w:numId w:val="39"/>
        </w:numPr>
        <w:suppressAutoHyphens/>
        <w:autoSpaceDN w:val="0"/>
        <w:contextualSpacing w:val="0"/>
        <w:textAlignment w:val="baseline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porty komunikacji: minimum RS232(DB 9) i USB</w:t>
      </w:r>
    </w:p>
    <w:p w:rsidR="009D5245" w:rsidRPr="009D5245" w:rsidRDefault="009D5245" w:rsidP="009D5245">
      <w:pPr>
        <w:pStyle w:val="Akapitzlist"/>
        <w:numPr>
          <w:ilvl w:val="0"/>
          <w:numId w:val="39"/>
        </w:numPr>
        <w:suppressAutoHyphens/>
        <w:autoSpaceDN w:val="0"/>
        <w:contextualSpacing w:val="0"/>
        <w:textAlignment w:val="baseline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Zimny start: Tak</w:t>
      </w:r>
    </w:p>
    <w:p w:rsidR="009D5245" w:rsidRPr="009D5245" w:rsidRDefault="009D5245" w:rsidP="009D5245">
      <w:pPr>
        <w:pStyle w:val="Akapitzlist"/>
        <w:numPr>
          <w:ilvl w:val="0"/>
          <w:numId w:val="39"/>
        </w:numPr>
        <w:suppressAutoHyphens/>
        <w:autoSpaceDN w:val="0"/>
        <w:contextualSpacing w:val="0"/>
        <w:textAlignment w:val="baseline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Układ automatycznej regulacji napięcia (AVR): Tak</w:t>
      </w:r>
    </w:p>
    <w:p w:rsidR="009D5245" w:rsidRPr="009D5245" w:rsidRDefault="009D5245" w:rsidP="009D5245">
      <w:pPr>
        <w:pStyle w:val="Akapitzlist"/>
        <w:numPr>
          <w:ilvl w:val="0"/>
          <w:numId w:val="39"/>
        </w:numPr>
        <w:suppressAutoHyphens/>
        <w:autoSpaceDN w:val="0"/>
        <w:contextualSpacing w:val="0"/>
        <w:textAlignment w:val="baseline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Sinus podczas pracy na baterii: Tak</w:t>
      </w:r>
    </w:p>
    <w:p w:rsidR="009D5245" w:rsidRPr="009D5245" w:rsidRDefault="009D5245" w:rsidP="009D5245">
      <w:pPr>
        <w:pStyle w:val="Akapitzlist"/>
        <w:numPr>
          <w:ilvl w:val="0"/>
          <w:numId w:val="39"/>
        </w:numPr>
        <w:suppressAutoHyphens/>
        <w:autoSpaceDN w:val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preferowana obudowa rack</w:t>
      </w:r>
    </w:p>
    <w:p w:rsidR="009D5245" w:rsidRPr="009D5245" w:rsidRDefault="009D5245" w:rsidP="009D5245">
      <w:pPr>
        <w:pStyle w:val="Akapitzlist"/>
        <w:numPr>
          <w:ilvl w:val="0"/>
          <w:numId w:val="39"/>
        </w:numPr>
        <w:tabs>
          <w:tab w:val="left" w:pos="2338"/>
          <w:tab w:val="left" w:pos="2368"/>
        </w:tabs>
        <w:suppressAutoHyphens/>
        <w:autoSpaceDN w:val="0"/>
        <w:contextualSpacing w:val="0"/>
        <w:textAlignment w:val="baseline"/>
        <w:rPr>
          <w:rFonts w:ascii="Times New Roman" w:hAnsi="Times New Roman" w:cs="Times New Roman"/>
          <w:color w:val="00000A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t>ma umożliwić pracę serwera (obciążenie serwera ok. 80 %) przez min.  10 min. po zaniku zewnętrznego napięcia zasilającego</w:t>
      </w:r>
    </w:p>
    <w:p w:rsidR="009D5245" w:rsidRPr="009D5245" w:rsidRDefault="009D5245" w:rsidP="009D5245">
      <w:pPr>
        <w:pStyle w:val="Akapitzlist"/>
        <w:numPr>
          <w:ilvl w:val="0"/>
          <w:numId w:val="39"/>
        </w:numPr>
        <w:suppressAutoHyphens/>
        <w:autoSpaceDN w:val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D5245">
        <w:rPr>
          <w:rFonts w:ascii="Times New Roman" w:hAnsi="Times New Roman" w:cs="Times New Roman"/>
          <w:color w:val="00000A"/>
          <w:sz w:val="24"/>
          <w:szCs w:val="24"/>
        </w:rPr>
        <w:lastRenderedPageBreak/>
        <w:t>wymagane dołączone oprogramowanie do zainstalowania na serwerze, umożliwiające uruchomienie dodatkowego oprogramowania/skryptów użytkownika w przypadku zaniku napięcia zasilającego.</w:t>
      </w:r>
    </w:p>
    <w:p w:rsidR="009D5245" w:rsidRPr="009D5245" w:rsidRDefault="009D5245" w:rsidP="009D5245">
      <w:pPr>
        <w:pStyle w:val="Akapitzlist"/>
        <w:suppressAutoHyphens/>
        <w:autoSpaceDN w:val="0"/>
        <w:ind w:left="1457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65C3D" w:rsidRPr="009D5245" w:rsidRDefault="00A65C3D" w:rsidP="00A65C3D">
      <w:pPr>
        <w:suppressAutoHyphens/>
        <w:spacing w:line="276" w:lineRule="auto"/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lang w:eastAsia="zh-CN"/>
        </w:rPr>
      </w:pPr>
      <w:r w:rsidRPr="009D5245"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lang w:eastAsia="zh-CN"/>
        </w:rPr>
        <w:t>Dodatkowo serwis gwarantujący, iż w przypadku awarii, uszkodzone dyski twarde pozostaną u użytkownika, a w ich miejsce zostaną dostarczone nowe dyski.</w:t>
      </w:r>
    </w:p>
    <w:p w:rsidR="00A65C3D" w:rsidRPr="009D5245" w:rsidRDefault="00A65C3D" w:rsidP="00A65C3D">
      <w:pPr>
        <w:suppressAutoHyphens/>
        <w:spacing w:line="276" w:lineRule="auto"/>
        <w:jc w:val="both"/>
        <w:rPr>
          <w:rFonts w:ascii="Times New Roman" w:eastAsia="Lucida Sans Unicode" w:hAnsi="Times New Roman" w:cs="Times New Roman"/>
          <w:color w:val="00000A"/>
          <w:kern w:val="1"/>
          <w:sz w:val="24"/>
          <w:szCs w:val="24"/>
          <w:lang w:eastAsia="zh-CN"/>
        </w:rPr>
      </w:pPr>
    </w:p>
    <w:p w:rsidR="00076A58" w:rsidRPr="009D5245" w:rsidRDefault="00076A5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57B2B" w:rsidRPr="009D5245" w:rsidRDefault="00E57B2B" w:rsidP="0064784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7B2B" w:rsidRPr="009D5245" w:rsidRDefault="00E57B2B" w:rsidP="0064784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7B2B" w:rsidRPr="009D5245" w:rsidRDefault="00E57B2B" w:rsidP="0064784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7B2B" w:rsidRPr="009D5245" w:rsidRDefault="00E57B2B" w:rsidP="0064784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7B2B" w:rsidRPr="009D5245" w:rsidRDefault="00E57B2B" w:rsidP="0064784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7B2B" w:rsidRPr="009D5245" w:rsidRDefault="00E57B2B" w:rsidP="0064784E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E57B2B" w:rsidRPr="009D5245" w:rsidRDefault="00E57B2B" w:rsidP="0064784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7B2B" w:rsidRPr="009D5245" w:rsidRDefault="00E57B2B" w:rsidP="0064784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7B2B" w:rsidRPr="009D5245" w:rsidRDefault="00E57B2B" w:rsidP="00E57B2B">
      <w:pPr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52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E57B2B" w:rsidRPr="009D5245" w:rsidRDefault="00E57B2B" w:rsidP="00E57B2B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9D52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(podpis i pieczątka Wykonawcy)</w:t>
      </w:r>
    </w:p>
    <w:sectPr w:rsidR="00E57B2B" w:rsidRPr="009D5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68D" w:rsidRDefault="007B668D" w:rsidP="00076A58">
      <w:r>
        <w:separator/>
      </w:r>
    </w:p>
  </w:endnote>
  <w:endnote w:type="continuationSeparator" w:id="0">
    <w:p w:rsidR="007B668D" w:rsidRDefault="007B668D" w:rsidP="0007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68D" w:rsidRDefault="007B668D" w:rsidP="00076A58">
      <w:r>
        <w:separator/>
      </w:r>
    </w:p>
  </w:footnote>
  <w:footnote w:type="continuationSeparator" w:id="0">
    <w:p w:rsidR="007B668D" w:rsidRDefault="007B668D" w:rsidP="00076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245E8F"/>
    <w:multiLevelType w:val="hybridMultilevel"/>
    <w:tmpl w:val="E2D234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753245"/>
    <w:multiLevelType w:val="hybridMultilevel"/>
    <w:tmpl w:val="6472C8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013DFA"/>
    <w:multiLevelType w:val="hybridMultilevel"/>
    <w:tmpl w:val="4D7623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D6A82E6">
      <w:numFmt w:val="bullet"/>
      <w:lvlText w:val="•"/>
      <w:lvlJc w:val="left"/>
      <w:pPr>
        <w:ind w:left="2160" w:hanging="360"/>
      </w:pPr>
      <w:rPr>
        <w:rFonts w:ascii="Times New Roman" w:eastAsia="Lucida Sans Unicode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4A78FA"/>
    <w:multiLevelType w:val="multilevel"/>
    <w:tmpl w:val="E1E471B2"/>
    <w:lvl w:ilvl="0">
      <w:numFmt w:val="bullet"/>
      <w:lvlText w:val="•"/>
      <w:lvlJc w:val="left"/>
      <w:pPr>
        <w:ind w:left="1457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37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21880B87"/>
    <w:multiLevelType w:val="hybridMultilevel"/>
    <w:tmpl w:val="F15AB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10F2C"/>
    <w:multiLevelType w:val="multilevel"/>
    <w:tmpl w:val="5CB62C0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84E77CC"/>
    <w:multiLevelType w:val="multilevel"/>
    <w:tmpl w:val="5DBEC8F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2B3C5DB7"/>
    <w:multiLevelType w:val="hybridMultilevel"/>
    <w:tmpl w:val="F62E0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871DA"/>
    <w:multiLevelType w:val="multilevel"/>
    <w:tmpl w:val="03B2372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388A4A0C"/>
    <w:multiLevelType w:val="multilevel"/>
    <w:tmpl w:val="C91E409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3B8B7610"/>
    <w:multiLevelType w:val="hybridMultilevel"/>
    <w:tmpl w:val="9E720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02E1"/>
    <w:multiLevelType w:val="multilevel"/>
    <w:tmpl w:val="59904F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3FE03181"/>
    <w:multiLevelType w:val="hybridMultilevel"/>
    <w:tmpl w:val="BFD281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D6A82E6">
      <w:numFmt w:val="bullet"/>
      <w:lvlText w:val="•"/>
      <w:lvlJc w:val="left"/>
      <w:pPr>
        <w:ind w:left="2160" w:hanging="360"/>
      </w:pPr>
      <w:rPr>
        <w:rFonts w:ascii="Times New Roman" w:eastAsia="Lucida Sans Unicode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E213C0"/>
    <w:multiLevelType w:val="multilevel"/>
    <w:tmpl w:val="A71EAE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47362FB5"/>
    <w:multiLevelType w:val="multilevel"/>
    <w:tmpl w:val="F0384D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4BC91838"/>
    <w:multiLevelType w:val="multilevel"/>
    <w:tmpl w:val="BF7474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4BE260A8"/>
    <w:multiLevelType w:val="hybridMultilevel"/>
    <w:tmpl w:val="B4FA8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25279"/>
    <w:multiLevelType w:val="multilevel"/>
    <w:tmpl w:val="88EC3B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1" w15:restartNumberingAfterBreak="0">
    <w:nsid w:val="537F6377"/>
    <w:multiLevelType w:val="hybridMultilevel"/>
    <w:tmpl w:val="3D100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772D27"/>
    <w:multiLevelType w:val="hybridMultilevel"/>
    <w:tmpl w:val="EA72AD92"/>
    <w:lvl w:ilvl="0" w:tplc="6A047DB6">
      <w:start w:val="1"/>
      <w:numFmt w:val="bullet"/>
      <w:lvlText w:val=""/>
      <w:lvlJc w:val="left"/>
      <w:pPr>
        <w:tabs>
          <w:tab w:val="num" w:pos="397"/>
        </w:tabs>
        <w:ind w:left="454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D24C6"/>
    <w:multiLevelType w:val="multilevel"/>
    <w:tmpl w:val="F600E5C2"/>
    <w:lvl w:ilvl="0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8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37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599D3629"/>
    <w:multiLevelType w:val="hybridMultilevel"/>
    <w:tmpl w:val="0E0E81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5EF52C16"/>
    <w:multiLevelType w:val="hybridMultilevel"/>
    <w:tmpl w:val="34029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D4DE2"/>
    <w:multiLevelType w:val="multilevel"/>
    <w:tmpl w:val="408211A0"/>
    <w:lvl w:ilvl="0">
      <w:numFmt w:val="bullet"/>
      <w:lvlText w:val="•"/>
      <w:lvlJc w:val="left"/>
      <w:pPr>
        <w:ind w:left="1457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37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65CF1377"/>
    <w:multiLevelType w:val="hybridMultilevel"/>
    <w:tmpl w:val="CEAC22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2F7856"/>
    <w:multiLevelType w:val="multilevel"/>
    <w:tmpl w:val="803279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9" w15:restartNumberingAfterBreak="0">
    <w:nsid w:val="6AE826BE"/>
    <w:multiLevelType w:val="multilevel"/>
    <w:tmpl w:val="DDACBE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6C511C1B"/>
    <w:multiLevelType w:val="multilevel"/>
    <w:tmpl w:val="FC2019C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 w15:restartNumberingAfterBreak="0">
    <w:nsid w:val="6C624719"/>
    <w:multiLevelType w:val="multilevel"/>
    <w:tmpl w:val="BFB632D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6FAC6A88"/>
    <w:multiLevelType w:val="multilevel"/>
    <w:tmpl w:val="5BE61F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3" w15:restartNumberingAfterBreak="0">
    <w:nsid w:val="70320816"/>
    <w:multiLevelType w:val="singleLevel"/>
    <w:tmpl w:val="E87456CE"/>
    <w:lvl w:ilvl="0">
      <w:start w:val="1"/>
      <w:numFmt w:val="decimal"/>
      <w:lvlText w:val="%1."/>
      <w:legacy w:legacy="1" w:legacySpace="120" w:legacyIndent="360"/>
      <w:lvlJc w:val="left"/>
      <w:pPr>
        <w:ind w:left="760" w:hanging="360"/>
      </w:pPr>
    </w:lvl>
  </w:abstractNum>
  <w:abstractNum w:abstractNumId="34" w15:restartNumberingAfterBreak="0">
    <w:nsid w:val="716C115E"/>
    <w:multiLevelType w:val="multilevel"/>
    <w:tmpl w:val="EE2EE0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72050CAD"/>
    <w:multiLevelType w:val="hybridMultilevel"/>
    <w:tmpl w:val="F06043F4"/>
    <w:lvl w:ilvl="0" w:tplc="6A047DB6">
      <w:start w:val="1"/>
      <w:numFmt w:val="bullet"/>
      <w:lvlText w:val=""/>
      <w:lvlJc w:val="left"/>
      <w:pPr>
        <w:tabs>
          <w:tab w:val="num" w:pos="397"/>
        </w:tabs>
        <w:ind w:left="454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1961EA"/>
    <w:multiLevelType w:val="multilevel"/>
    <w:tmpl w:val="18526ABA"/>
    <w:lvl w:ilvl="0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8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37" w:hanging="360"/>
      </w:pPr>
      <w:rPr>
        <w:rFonts w:ascii="OpenSymbol" w:eastAsia="OpenSymbol" w:hAnsi="OpenSymbol" w:cs="OpenSymbol"/>
      </w:rPr>
    </w:lvl>
  </w:abstractNum>
  <w:abstractNum w:abstractNumId="37" w15:restartNumberingAfterBreak="0">
    <w:nsid w:val="7CEB237C"/>
    <w:multiLevelType w:val="multilevel"/>
    <w:tmpl w:val="811CA14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8" w15:restartNumberingAfterBreak="0">
    <w:nsid w:val="7E891011"/>
    <w:multiLevelType w:val="hybridMultilevel"/>
    <w:tmpl w:val="1B12E0A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0"/>
  </w:num>
  <w:num w:numId="4">
    <w:abstractNumId w:val="1"/>
  </w:num>
  <w:num w:numId="5">
    <w:abstractNumId w:val="22"/>
  </w:num>
  <w:num w:numId="6">
    <w:abstractNumId w:val="35"/>
  </w:num>
  <w:num w:numId="7">
    <w:abstractNumId w:val="25"/>
  </w:num>
  <w:num w:numId="8">
    <w:abstractNumId w:val="2"/>
  </w:num>
  <w:num w:numId="9">
    <w:abstractNumId w:val="38"/>
  </w:num>
  <w:num w:numId="10">
    <w:abstractNumId w:val="19"/>
  </w:num>
  <w:num w:numId="11">
    <w:abstractNumId w:val="10"/>
  </w:num>
  <w:num w:numId="12">
    <w:abstractNumId w:val="7"/>
  </w:num>
  <w:num w:numId="13">
    <w:abstractNumId w:val="5"/>
  </w:num>
  <w:num w:numId="14">
    <w:abstractNumId w:val="27"/>
  </w:num>
  <w:num w:numId="15">
    <w:abstractNumId w:val="15"/>
  </w:num>
  <w:num w:numId="16">
    <w:abstractNumId w:val="24"/>
  </w:num>
  <w:num w:numId="17">
    <w:abstractNumId w:val="21"/>
  </w:num>
  <w:num w:numId="18">
    <w:abstractNumId w:val="3"/>
  </w:num>
  <w:num w:numId="19">
    <w:abstractNumId w:val="4"/>
  </w:num>
  <w:num w:numId="20">
    <w:abstractNumId w:val="12"/>
  </w:num>
  <w:num w:numId="21">
    <w:abstractNumId w:val="37"/>
  </w:num>
  <w:num w:numId="22">
    <w:abstractNumId w:val="11"/>
  </w:num>
  <w:num w:numId="23">
    <w:abstractNumId w:val="8"/>
  </w:num>
  <w:num w:numId="24">
    <w:abstractNumId w:val="6"/>
  </w:num>
  <w:num w:numId="25">
    <w:abstractNumId w:val="29"/>
  </w:num>
  <w:num w:numId="26">
    <w:abstractNumId w:val="32"/>
  </w:num>
  <w:num w:numId="27">
    <w:abstractNumId w:val="18"/>
  </w:num>
  <w:num w:numId="28">
    <w:abstractNumId w:val="16"/>
  </w:num>
  <w:num w:numId="29">
    <w:abstractNumId w:val="23"/>
  </w:num>
  <w:num w:numId="30">
    <w:abstractNumId w:val="30"/>
  </w:num>
  <w:num w:numId="31">
    <w:abstractNumId w:val="34"/>
  </w:num>
  <w:num w:numId="32">
    <w:abstractNumId w:val="9"/>
  </w:num>
  <w:num w:numId="33">
    <w:abstractNumId w:val="31"/>
  </w:num>
  <w:num w:numId="34">
    <w:abstractNumId w:val="26"/>
  </w:num>
  <w:num w:numId="35">
    <w:abstractNumId w:val="14"/>
  </w:num>
  <w:num w:numId="36">
    <w:abstractNumId w:val="28"/>
  </w:num>
  <w:num w:numId="37">
    <w:abstractNumId w:val="17"/>
  </w:num>
  <w:num w:numId="38">
    <w:abstractNumId w:val="20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521"/>
    <w:rsid w:val="000133CA"/>
    <w:rsid w:val="00062ACF"/>
    <w:rsid w:val="00076A58"/>
    <w:rsid w:val="00093EA6"/>
    <w:rsid w:val="00097EA2"/>
    <w:rsid w:val="00101C7A"/>
    <w:rsid w:val="00190896"/>
    <w:rsid w:val="001D696D"/>
    <w:rsid w:val="00255005"/>
    <w:rsid w:val="002B0293"/>
    <w:rsid w:val="00360BC2"/>
    <w:rsid w:val="00455A34"/>
    <w:rsid w:val="0057747F"/>
    <w:rsid w:val="0064784E"/>
    <w:rsid w:val="00707641"/>
    <w:rsid w:val="007727EA"/>
    <w:rsid w:val="007B668D"/>
    <w:rsid w:val="007D416B"/>
    <w:rsid w:val="008134AB"/>
    <w:rsid w:val="008B33F3"/>
    <w:rsid w:val="008D3F8A"/>
    <w:rsid w:val="00971350"/>
    <w:rsid w:val="009D5245"/>
    <w:rsid w:val="00A65C3D"/>
    <w:rsid w:val="00A8220E"/>
    <w:rsid w:val="00A925AD"/>
    <w:rsid w:val="00B04357"/>
    <w:rsid w:val="00B21D0B"/>
    <w:rsid w:val="00BF3307"/>
    <w:rsid w:val="00C57521"/>
    <w:rsid w:val="00D06C3D"/>
    <w:rsid w:val="00D34E1A"/>
    <w:rsid w:val="00E24264"/>
    <w:rsid w:val="00E57B2B"/>
    <w:rsid w:val="00F00D19"/>
    <w:rsid w:val="00F03A35"/>
    <w:rsid w:val="00F358E1"/>
    <w:rsid w:val="00F7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B098-A766-4D0F-B94E-BD501E2D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57521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5752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C5752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5752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7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52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76A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6A58"/>
  </w:style>
  <w:style w:type="paragraph" w:styleId="Stopka">
    <w:name w:val="footer"/>
    <w:basedOn w:val="Normalny"/>
    <w:link w:val="StopkaZnak"/>
    <w:uiPriority w:val="99"/>
    <w:unhideWhenUsed/>
    <w:rsid w:val="00076A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6A58"/>
  </w:style>
  <w:style w:type="paragraph" w:customStyle="1" w:styleId="Standard">
    <w:name w:val="Standard"/>
    <w:rsid w:val="009D5245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9D5245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4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07440-F812-4C3D-AE16-0588F113F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PCF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Regina Nowak</cp:lastModifiedBy>
  <cp:revision>24</cp:revision>
  <cp:lastPrinted>2015-08-26T09:22:00Z</cp:lastPrinted>
  <dcterms:created xsi:type="dcterms:W3CDTF">2013-05-08T07:23:00Z</dcterms:created>
  <dcterms:modified xsi:type="dcterms:W3CDTF">2019-06-19T09:54:00Z</dcterms:modified>
</cp:coreProperties>
</file>